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8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 w:rsidRPr="00BA7E39">
        <w:rPr>
          <w:szCs w:val="24"/>
        </w:rPr>
        <w:t>ПРИКАЗ</w:t>
      </w:r>
    </w:p>
    <w:p w:rsidR="00C35558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8C716E" w:rsidRDefault="008C716E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16E" w:rsidRDefault="008C716E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03E3" w:rsidRDefault="007D03E3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Приказ Министерства по социальной защите и труду Приднестровской Молдавской Республики от 18 сентября  2017 года № 1058</w:t>
      </w:r>
    </w:p>
    <w:p w:rsidR="007D03E3" w:rsidRDefault="007D03E3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 утверждении  </w:t>
      </w:r>
      <w:r w:rsidR="009522BE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оложения об особенностях порядка  исчисления  </w:t>
      </w:r>
      <w:proofErr w:type="gramStart"/>
      <w:r>
        <w:rPr>
          <w:sz w:val="24"/>
          <w:szCs w:val="24"/>
        </w:rPr>
        <w:t>средней</w:t>
      </w:r>
      <w:proofErr w:type="gramEnd"/>
    </w:p>
    <w:p w:rsidR="007D03E3" w:rsidRDefault="007D03E3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заработной платы»</w:t>
      </w:r>
      <w:r w:rsidR="00C35558">
        <w:rPr>
          <w:sz w:val="24"/>
          <w:szCs w:val="24"/>
        </w:rPr>
        <w:t xml:space="preserve"> </w:t>
      </w:r>
      <w:r>
        <w:rPr>
          <w:sz w:val="24"/>
          <w:szCs w:val="24"/>
        </w:rPr>
        <w:t>(регистрационный № 8009 от 19 октября 2017 года) (САЗ 17-43)</w:t>
      </w:r>
    </w:p>
    <w:p w:rsidR="00C35558" w:rsidRDefault="00C35558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5558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04 декабря 2019 года</w:t>
      </w:r>
    </w:p>
    <w:p w:rsidR="00C35558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№ 1213</w:t>
      </w:r>
    </w:p>
    <w:p w:rsidR="00C35558" w:rsidRPr="00A32C4D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 w:rsidRPr="00A32C4D">
        <w:rPr>
          <w:szCs w:val="24"/>
        </w:rPr>
        <w:t>(САЗ 20-</w:t>
      </w:r>
      <w:r w:rsidR="00333689" w:rsidRPr="00A32C4D">
        <w:rPr>
          <w:szCs w:val="24"/>
        </w:rPr>
        <w:t>4</w:t>
      </w:r>
      <w:r w:rsidRPr="00A32C4D">
        <w:rPr>
          <w:szCs w:val="24"/>
        </w:rPr>
        <w:t>)</w:t>
      </w:r>
    </w:p>
    <w:p w:rsidR="00C35558" w:rsidRPr="00A32C4D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</w:p>
    <w:p w:rsidR="00C35558" w:rsidRPr="00A32C4D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A32C4D">
        <w:rPr>
          <w:szCs w:val="24"/>
        </w:rPr>
        <w:t>Зарегистрирован</w:t>
      </w:r>
      <w:proofErr w:type="gramEnd"/>
      <w:r w:rsidRPr="00A32C4D">
        <w:rPr>
          <w:szCs w:val="24"/>
        </w:rPr>
        <w:t xml:space="preserve"> Министерством юстиции</w:t>
      </w:r>
    </w:p>
    <w:p w:rsidR="00C35558" w:rsidRPr="00A32C4D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 w:rsidRPr="00A32C4D">
        <w:rPr>
          <w:szCs w:val="24"/>
        </w:rPr>
        <w:t xml:space="preserve">Приднестровской Молдавской Республики  </w:t>
      </w:r>
      <w:r w:rsidR="00333689" w:rsidRPr="00A32C4D">
        <w:rPr>
          <w:szCs w:val="24"/>
        </w:rPr>
        <w:t>24</w:t>
      </w:r>
      <w:r w:rsidRPr="00A32C4D">
        <w:rPr>
          <w:szCs w:val="24"/>
        </w:rPr>
        <w:t xml:space="preserve"> января 2020 года</w:t>
      </w:r>
    </w:p>
    <w:p w:rsidR="00C35558" w:rsidRDefault="00C35558" w:rsidP="00C35558">
      <w:pPr>
        <w:autoSpaceDE w:val="0"/>
        <w:autoSpaceDN w:val="0"/>
        <w:adjustRightInd w:val="0"/>
        <w:jc w:val="center"/>
        <w:rPr>
          <w:szCs w:val="24"/>
        </w:rPr>
      </w:pPr>
      <w:r w:rsidRPr="00A32C4D">
        <w:rPr>
          <w:szCs w:val="24"/>
        </w:rPr>
        <w:t xml:space="preserve">Регистрационный № </w:t>
      </w:r>
      <w:r w:rsidR="00333689" w:rsidRPr="00A32C4D">
        <w:rPr>
          <w:szCs w:val="24"/>
        </w:rPr>
        <w:t>9303</w:t>
      </w:r>
      <w:bookmarkStart w:id="0" w:name="_GoBack"/>
      <w:bookmarkEnd w:id="0"/>
    </w:p>
    <w:p w:rsidR="00C35558" w:rsidRDefault="00C35558" w:rsidP="007D03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03E3" w:rsidRDefault="007D03E3" w:rsidP="007D03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E3" w:rsidRDefault="007D03E3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3E3" w:rsidRPr="009F7C37" w:rsidRDefault="007D03E3" w:rsidP="00EB79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31DC9">
        <w:rPr>
          <w:sz w:val="24"/>
          <w:szCs w:val="24"/>
        </w:rPr>
        <w:t>В соответствии</w:t>
      </w:r>
      <w:r w:rsidR="00204CF2" w:rsidRPr="00B31DC9">
        <w:rPr>
          <w:sz w:val="24"/>
          <w:szCs w:val="24"/>
        </w:rPr>
        <w:t xml:space="preserve"> с</w:t>
      </w:r>
      <w:r w:rsidRPr="00B31DC9">
        <w:rPr>
          <w:sz w:val="24"/>
          <w:szCs w:val="24"/>
        </w:rPr>
        <w:t xml:space="preserve"> 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Постановлением Правительства Приднестровской Молдавской Республики от 6 апреля 2017 года </w:t>
      </w:r>
      <w:r w:rsidRPr="00B31DC9">
        <w:rPr>
          <w:rFonts w:eastAsiaTheme="minorHAnsi"/>
          <w:sz w:val="24"/>
          <w:szCs w:val="24"/>
          <w:lang w:eastAsia="en-US"/>
        </w:rPr>
        <w:t>№ 61 «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 утверждении Положения, структуры и предельной штатной численности Министерства по социальной защите и труду Приднестровской Молдавской Республики</w:t>
      </w:r>
      <w:r w:rsidRPr="00B31DC9">
        <w:rPr>
          <w:rFonts w:eastAsiaTheme="minorHAnsi"/>
          <w:sz w:val="24"/>
          <w:szCs w:val="24"/>
          <w:lang w:eastAsia="en-US"/>
        </w:rPr>
        <w:t>» (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САЗ 17-15) с изменениями,  внесенными постановлениями Правительства Приднестровской Молдавской Республики от 26 мая 2017 года  </w:t>
      </w:r>
      <w:r w:rsidRPr="00B31DC9">
        <w:rPr>
          <w:rFonts w:eastAsiaTheme="minorHAnsi"/>
          <w:sz w:val="24"/>
          <w:szCs w:val="24"/>
          <w:lang w:eastAsia="en-US"/>
        </w:rPr>
        <w:t>№ 111 (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САЗ 17-23), от 4 октября 2017 года </w:t>
      </w:r>
      <w:r w:rsidRPr="00B31DC9">
        <w:rPr>
          <w:rFonts w:eastAsiaTheme="minorHAnsi"/>
          <w:sz w:val="24"/>
          <w:szCs w:val="24"/>
          <w:lang w:eastAsia="en-US"/>
        </w:rPr>
        <w:t>№ 258 (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САЗ 17-41), от 10 января</w:t>
      </w:r>
      <w:proofErr w:type="gramEnd"/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2018 года </w:t>
      </w:r>
      <w:r w:rsidRPr="00B31DC9">
        <w:rPr>
          <w:rFonts w:eastAsiaTheme="minorHAnsi"/>
          <w:sz w:val="24"/>
          <w:szCs w:val="24"/>
          <w:lang w:eastAsia="en-US"/>
        </w:rPr>
        <w:t>№ 2 (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САЗ 18-3), от 12 февраля 2019 года </w:t>
      </w:r>
      <w:r w:rsidRPr="00B31DC9">
        <w:rPr>
          <w:rFonts w:eastAsiaTheme="minorHAnsi"/>
          <w:sz w:val="24"/>
          <w:szCs w:val="24"/>
          <w:lang w:eastAsia="en-US"/>
        </w:rPr>
        <w:t>№ 49 (</w:t>
      </w:r>
      <w:r w:rsidRPr="00B31DC9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САЗ 19-6</w:t>
      </w:r>
      <w:r w:rsidRPr="009F7C37">
        <w:rPr>
          <w:rFonts w:eastAsiaTheme="minorHAnsi"/>
          <w:sz w:val="24"/>
          <w:szCs w:val="24"/>
          <w:lang w:eastAsia="en-US"/>
        </w:rPr>
        <w:t>),</w:t>
      </w:r>
      <w:r w:rsidR="00EB7995" w:rsidRPr="009F7C37">
        <w:rPr>
          <w:rFonts w:eastAsiaTheme="minorHAnsi"/>
          <w:sz w:val="24"/>
          <w:szCs w:val="24"/>
          <w:lang w:eastAsia="en-US"/>
        </w:rPr>
        <w:t xml:space="preserve"> </w:t>
      </w:r>
      <w:r w:rsidR="00EB7995" w:rsidRPr="009F7C37">
        <w:rPr>
          <w:sz w:val="24"/>
          <w:szCs w:val="24"/>
        </w:rPr>
        <w:t xml:space="preserve">от 27 сентября 2019 года № 352 (САЗ 19-37), </w:t>
      </w:r>
      <w:r w:rsidR="00204CF2" w:rsidRPr="009F7C37">
        <w:rPr>
          <w:sz w:val="24"/>
          <w:szCs w:val="24"/>
        </w:rPr>
        <w:t>статьей 139 Трудового кодекса Приднестровской Молдавской Республики,</w:t>
      </w:r>
      <w:r w:rsidR="00EB7995" w:rsidRPr="009F7C37">
        <w:rPr>
          <w:sz w:val="24"/>
          <w:szCs w:val="24"/>
        </w:rPr>
        <w:t xml:space="preserve"> </w:t>
      </w:r>
      <w:r w:rsidRPr="009F7C37">
        <w:rPr>
          <w:sz w:val="24"/>
          <w:szCs w:val="24"/>
        </w:rPr>
        <w:t>приказываю:</w:t>
      </w:r>
    </w:p>
    <w:p w:rsidR="007D03E3" w:rsidRPr="00CE3E98" w:rsidRDefault="00CE3E98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E3" w:rsidRPr="00CE3E98">
        <w:rPr>
          <w:rFonts w:ascii="Times New Roman" w:hAnsi="Times New Roman" w:cs="Times New Roman"/>
          <w:sz w:val="24"/>
          <w:szCs w:val="24"/>
        </w:rPr>
        <w:t xml:space="preserve">Внести в Приказ Министерства по социальной защите и труду  Приднестровской Молдавской Республики от 18 сентября 2017 года № 1058 «Об утверждении </w:t>
      </w:r>
      <w:r w:rsidR="00204CF2">
        <w:rPr>
          <w:rFonts w:ascii="Times New Roman" w:hAnsi="Times New Roman" w:cs="Times New Roman"/>
          <w:sz w:val="24"/>
          <w:szCs w:val="24"/>
        </w:rPr>
        <w:t>П</w:t>
      </w:r>
      <w:r w:rsidR="007D03E3" w:rsidRPr="00CE3E98">
        <w:rPr>
          <w:rFonts w:ascii="Times New Roman" w:hAnsi="Times New Roman" w:cs="Times New Roman"/>
          <w:sz w:val="24"/>
          <w:szCs w:val="24"/>
        </w:rPr>
        <w:t>оложения об особенностях порядка исчисления средней  заработной платы» (регистрационный № 8009 от 19 октября 2017 года) (САЗ 17-43)», следующие изменения:</w:t>
      </w:r>
    </w:p>
    <w:p w:rsidR="007D03E3" w:rsidRPr="00CE3E98" w:rsidRDefault="00204CF2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01B8B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325686">
        <w:rPr>
          <w:rFonts w:ascii="Times New Roman" w:hAnsi="Times New Roman" w:cs="Times New Roman"/>
          <w:sz w:val="24"/>
          <w:szCs w:val="24"/>
        </w:rPr>
        <w:t>е</w:t>
      </w:r>
      <w:r w:rsidR="00701B8B">
        <w:rPr>
          <w:rFonts w:ascii="Times New Roman" w:hAnsi="Times New Roman" w:cs="Times New Roman"/>
          <w:sz w:val="24"/>
          <w:szCs w:val="24"/>
        </w:rPr>
        <w:t xml:space="preserve"> 1 </w:t>
      </w:r>
      <w:r w:rsidR="00701B8B" w:rsidRPr="00CE3E98">
        <w:rPr>
          <w:rFonts w:ascii="Times New Roman" w:hAnsi="Times New Roman" w:cs="Times New Roman"/>
          <w:sz w:val="24"/>
          <w:szCs w:val="24"/>
        </w:rPr>
        <w:t xml:space="preserve">Приложения к Приказу </w:t>
      </w:r>
      <w:r w:rsidR="00701B8B">
        <w:rPr>
          <w:rFonts w:ascii="Times New Roman" w:hAnsi="Times New Roman" w:cs="Times New Roman"/>
          <w:sz w:val="24"/>
          <w:szCs w:val="24"/>
        </w:rPr>
        <w:t xml:space="preserve">после слов «средней заработной платы» дополнить </w:t>
      </w:r>
      <w:r w:rsidR="00701B8B" w:rsidRPr="00CE3E98">
        <w:rPr>
          <w:rFonts w:ascii="Times New Roman" w:hAnsi="Times New Roman" w:cs="Times New Roman"/>
          <w:sz w:val="24"/>
          <w:szCs w:val="24"/>
        </w:rPr>
        <w:t>слова</w:t>
      </w:r>
      <w:r w:rsidR="00701B8B">
        <w:rPr>
          <w:rFonts w:ascii="Times New Roman" w:hAnsi="Times New Roman" w:cs="Times New Roman"/>
          <w:sz w:val="24"/>
          <w:szCs w:val="24"/>
        </w:rPr>
        <w:t xml:space="preserve">ми «(среднего заработка)»; </w:t>
      </w:r>
    </w:p>
    <w:p w:rsidR="007D03E3" w:rsidRPr="00CE3E98" w:rsidRDefault="00701B8B" w:rsidP="00701B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D03E3" w:rsidRPr="00CE3E98">
        <w:rPr>
          <w:rFonts w:ascii="Times New Roman" w:hAnsi="Times New Roman" w:cs="Times New Roman"/>
          <w:sz w:val="24"/>
          <w:szCs w:val="24"/>
        </w:rPr>
        <w:t>) в подпункте а) пункта 2 Приложения к Приказу слова «должностным окладам (тарифным ставкам)» заменить словами «тарифным ставкам</w:t>
      </w:r>
      <w:r w:rsidR="00F1192F">
        <w:rPr>
          <w:rFonts w:ascii="Times New Roman" w:hAnsi="Times New Roman" w:cs="Times New Roman"/>
          <w:sz w:val="24"/>
          <w:szCs w:val="24"/>
        </w:rPr>
        <w:t>, окладам (</w:t>
      </w: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7D03E3" w:rsidRPr="00CE3E98">
        <w:rPr>
          <w:rFonts w:ascii="Times New Roman" w:hAnsi="Times New Roman" w:cs="Times New Roman"/>
          <w:sz w:val="24"/>
          <w:szCs w:val="24"/>
        </w:rPr>
        <w:t>окладам)»;</w:t>
      </w:r>
    </w:p>
    <w:p w:rsidR="00330627" w:rsidRDefault="00701B8B" w:rsidP="003306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03E3" w:rsidRPr="00CE3E98">
        <w:rPr>
          <w:rFonts w:ascii="Times New Roman" w:hAnsi="Times New Roman" w:cs="Times New Roman"/>
          <w:sz w:val="24"/>
          <w:szCs w:val="24"/>
        </w:rPr>
        <w:t xml:space="preserve">) </w:t>
      </w:r>
      <w:r w:rsidR="00330627" w:rsidRPr="00D33B9B">
        <w:rPr>
          <w:rFonts w:ascii="Times New Roman" w:hAnsi="Times New Roman" w:cs="Times New Roman"/>
          <w:sz w:val="24"/>
          <w:szCs w:val="24"/>
        </w:rPr>
        <w:t>в</w:t>
      </w:r>
      <w:r w:rsidR="00D33B9B" w:rsidRPr="00D33B9B">
        <w:rPr>
          <w:rFonts w:ascii="Times New Roman" w:hAnsi="Times New Roman" w:cs="Times New Roman"/>
          <w:sz w:val="24"/>
          <w:szCs w:val="24"/>
        </w:rPr>
        <w:t xml:space="preserve"> </w:t>
      </w:r>
      <w:r w:rsidR="00330627" w:rsidRPr="00D33B9B">
        <w:rPr>
          <w:rFonts w:ascii="Times New Roman" w:hAnsi="Times New Roman" w:cs="Times New Roman"/>
          <w:sz w:val="24"/>
          <w:szCs w:val="24"/>
        </w:rPr>
        <w:t xml:space="preserve"> пунктах</w:t>
      </w:r>
      <w:r w:rsidR="00D33B9B" w:rsidRPr="00D33B9B">
        <w:rPr>
          <w:rFonts w:ascii="Times New Roman" w:hAnsi="Times New Roman" w:cs="Times New Roman"/>
          <w:sz w:val="24"/>
          <w:szCs w:val="24"/>
        </w:rPr>
        <w:t xml:space="preserve"> </w:t>
      </w:r>
      <w:r w:rsidR="00D33B9B">
        <w:rPr>
          <w:rFonts w:ascii="Times New Roman" w:hAnsi="Times New Roman" w:cs="Times New Roman"/>
          <w:sz w:val="24"/>
          <w:szCs w:val="24"/>
        </w:rPr>
        <w:t xml:space="preserve"> </w:t>
      </w:r>
      <w:r w:rsidR="00330627" w:rsidRPr="00D33B9B">
        <w:rPr>
          <w:rFonts w:ascii="Times New Roman" w:hAnsi="Times New Roman" w:cs="Times New Roman"/>
          <w:sz w:val="24"/>
          <w:szCs w:val="24"/>
        </w:rPr>
        <w:t xml:space="preserve">5, 7, 8, </w:t>
      </w:r>
      <w:r w:rsidR="00D33B9B">
        <w:rPr>
          <w:rFonts w:ascii="Times New Roman" w:hAnsi="Times New Roman" w:cs="Times New Roman"/>
          <w:sz w:val="24"/>
          <w:szCs w:val="24"/>
        </w:rPr>
        <w:t>1</w:t>
      </w:r>
      <w:r w:rsidR="00330627" w:rsidRPr="00D33B9B">
        <w:rPr>
          <w:rFonts w:ascii="Times New Roman" w:hAnsi="Times New Roman" w:cs="Times New Roman"/>
          <w:sz w:val="24"/>
          <w:szCs w:val="24"/>
        </w:rPr>
        <w:t xml:space="preserve">4 Приложения к Приказу слова </w:t>
      </w:r>
      <w:r w:rsidR="00330627">
        <w:rPr>
          <w:rFonts w:ascii="Times New Roman" w:hAnsi="Times New Roman" w:cs="Times New Roman"/>
          <w:sz w:val="24"/>
          <w:szCs w:val="24"/>
        </w:rPr>
        <w:t xml:space="preserve">«средняя заработная плата» </w:t>
      </w:r>
      <w:r w:rsidR="009F7C37"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r w:rsidR="00330627">
        <w:rPr>
          <w:rFonts w:ascii="Times New Roman" w:hAnsi="Times New Roman" w:cs="Times New Roman"/>
          <w:sz w:val="24"/>
          <w:szCs w:val="24"/>
        </w:rPr>
        <w:t>заменить словами «средний заработок» в соответствующем падеже;</w:t>
      </w:r>
    </w:p>
    <w:p w:rsidR="007D03E3" w:rsidRPr="00CE3E98" w:rsidRDefault="007D03E3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98">
        <w:rPr>
          <w:rFonts w:ascii="Times New Roman" w:hAnsi="Times New Roman" w:cs="Times New Roman"/>
          <w:sz w:val="24"/>
          <w:szCs w:val="24"/>
        </w:rPr>
        <w:t>г) пункт 1</w:t>
      </w:r>
      <w:r w:rsidR="00CD1175">
        <w:rPr>
          <w:rFonts w:ascii="Times New Roman" w:hAnsi="Times New Roman" w:cs="Times New Roman"/>
          <w:sz w:val="24"/>
          <w:szCs w:val="24"/>
        </w:rPr>
        <w:t>6</w:t>
      </w:r>
      <w:r w:rsidRPr="00CE3E98">
        <w:rPr>
          <w:rFonts w:ascii="Times New Roman" w:hAnsi="Times New Roman" w:cs="Times New Roman"/>
          <w:sz w:val="24"/>
          <w:szCs w:val="24"/>
        </w:rPr>
        <w:t xml:space="preserve"> Приложения к Приказу изложить в следующей редакции:</w:t>
      </w:r>
    </w:p>
    <w:p w:rsidR="007D03E3" w:rsidRPr="00DE6EA1" w:rsidRDefault="007D03E3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A1">
        <w:rPr>
          <w:rFonts w:ascii="Times New Roman" w:hAnsi="Times New Roman" w:cs="Times New Roman"/>
          <w:sz w:val="24"/>
          <w:szCs w:val="24"/>
        </w:rPr>
        <w:t>«</w:t>
      </w:r>
      <w:r w:rsidR="00CD1175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CD1175" w:rsidRPr="005E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175">
        <w:rPr>
          <w:rFonts w:ascii="Times New Roman" w:hAnsi="Times New Roman" w:cs="Times New Roman"/>
          <w:sz w:val="24"/>
          <w:szCs w:val="24"/>
        </w:rPr>
        <w:t xml:space="preserve">Во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ниже минимального размера оплаты труда, </w:t>
      </w:r>
      <w:r w:rsidR="00CD1175" w:rsidRPr="00CD1175">
        <w:rPr>
          <w:rFonts w:ascii="Times New Roman" w:hAnsi="Times New Roman" w:cs="Times New Roman"/>
          <w:sz w:val="24"/>
          <w:szCs w:val="24"/>
        </w:rPr>
        <w:t xml:space="preserve">действующего в период, в течение которого за работником сохраняется </w:t>
      </w:r>
      <w:r w:rsidR="00D33B9B">
        <w:rPr>
          <w:rFonts w:ascii="Times New Roman" w:hAnsi="Times New Roman" w:cs="Times New Roman"/>
          <w:sz w:val="24"/>
          <w:szCs w:val="24"/>
        </w:rPr>
        <w:t>средний заработок</w:t>
      </w:r>
      <w:proofErr w:type="gramStart"/>
      <w:r w:rsidR="002D45E8">
        <w:rPr>
          <w:rFonts w:ascii="Times New Roman" w:hAnsi="Times New Roman" w:cs="Times New Roman"/>
          <w:sz w:val="24"/>
          <w:szCs w:val="24"/>
        </w:rPr>
        <w:t>.</w:t>
      </w:r>
      <w:r w:rsidR="00FA22FA" w:rsidRPr="00CD1175">
        <w:rPr>
          <w:rFonts w:ascii="Times New Roman" w:hAnsi="Times New Roman" w:cs="Times New Roman"/>
          <w:sz w:val="24"/>
          <w:szCs w:val="24"/>
        </w:rPr>
        <w:t>»</w:t>
      </w:r>
      <w:r w:rsidR="002D45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3E3" w:rsidRPr="00CE3E98" w:rsidRDefault="00FA22FA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03E3" w:rsidRPr="00CE3E98">
        <w:rPr>
          <w:rFonts w:ascii="Times New Roman" w:hAnsi="Times New Roman" w:cs="Times New Roman"/>
          <w:sz w:val="24"/>
          <w:szCs w:val="24"/>
        </w:rPr>
        <w:t xml:space="preserve">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7D03E3" w:rsidRPr="00CE3E98" w:rsidRDefault="00FA22FA" w:rsidP="00CE3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03E3" w:rsidRPr="00CE3E98"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со дня, следующего за днем </w:t>
      </w:r>
      <w:r w:rsidR="00D33B9B">
        <w:rPr>
          <w:rFonts w:ascii="Times New Roman" w:hAnsi="Times New Roman" w:cs="Times New Roman"/>
          <w:sz w:val="24"/>
          <w:szCs w:val="24"/>
        </w:rPr>
        <w:t xml:space="preserve">его </w:t>
      </w:r>
      <w:r w:rsidR="007D03E3" w:rsidRPr="00CE3E98">
        <w:rPr>
          <w:rFonts w:ascii="Times New Roman" w:hAnsi="Times New Roman" w:cs="Times New Roman"/>
          <w:sz w:val="24"/>
          <w:szCs w:val="24"/>
        </w:rPr>
        <w:t>официального</w:t>
      </w:r>
      <w:r w:rsidR="00CE3E98">
        <w:rPr>
          <w:rFonts w:ascii="Times New Roman" w:hAnsi="Times New Roman" w:cs="Times New Roman"/>
          <w:sz w:val="24"/>
          <w:szCs w:val="24"/>
        </w:rPr>
        <w:t xml:space="preserve"> </w:t>
      </w:r>
      <w:r w:rsidR="007D03E3" w:rsidRPr="00CE3E98">
        <w:rPr>
          <w:rFonts w:ascii="Times New Roman" w:hAnsi="Times New Roman" w:cs="Times New Roman"/>
          <w:sz w:val="24"/>
          <w:szCs w:val="24"/>
        </w:rPr>
        <w:t>опубликования</w:t>
      </w:r>
      <w:r w:rsidR="00D33B9B">
        <w:rPr>
          <w:rFonts w:ascii="Times New Roman" w:hAnsi="Times New Roman" w:cs="Times New Roman"/>
          <w:sz w:val="24"/>
          <w:szCs w:val="24"/>
        </w:rPr>
        <w:t>.</w:t>
      </w:r>
    </w:p>
    <w:p w:rsidR="00CD1175" w:rsidRDefault="007D03E3" w:rsidP="000752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E3" w:rsidRPr="00CE3E98" w:rsidRDefault="007D03E3" w:rsidP="00CE3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3E98">
        <w:rPr>
          <w:rFonts w:ascii="Times New Roman" w:hAnsi="Times New Roman" w:cs="Times New Roman"/>
          <w:sz w:val="24"/>
          <w:szCs w:val="24"/>
        </w:rPr>
        <w:t>Министр</w:t>
      </w:r>
      <w:r w:rsidRPr="00CE3E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Е.Н. Куличенко          </w:t>
      </w:r>
    </w:p>
    <w:p w:rsidR="002D45E8" w:rsidRDefault="002D45E8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2D45E8" w:rsidRDefault="002D45E8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2D45E8" w:rsidRDefault="002D45E8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2D45E8" w:rsidRDefault="002D45E8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2D45E8" w:rsidRDefault="002D45E8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075267" w:rsidRDefault="00075267" w:rsidP="00CE3E98">
      <w:pPr>
        <w:autoSpaceDE w:val="0"/>
        <w:autoSpaceDN w:val="0"/>
        <w:adjustRightInd w:val="0"/>
        <w:rPr>
          <w:sz w:val="24"/>
          <w:szCs w:val="24"/>
        </w:rPr>
      </w:pPr>
    </w:p>
    <w:p w:rsidR="008A2434" w:rsidRDefault="008A2434" w:rsidP="00CE3E98">
      <w:pPr>
        <w:autoSpaceDE w:val="0"/>
        <w:autoSpaceDN w:val="0"/>
        <w:adjustRightInd w:val="0"/>
        <w:rPr>
          <w:sz w:val="24"/>
          <w:szCs w:val="24"/>
        </w:rPr>
      </w:pPr>
    </w:p>
    <w:sectPr w:rsidR="008A2434" w:rsidSect="00C3555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F2D"/>
    <w:multiLevelType w:val="hybridMultilevel"/>
    <w:tmpl w:val="A8623F44"/>
    <w:lvl w:ilvl="0" w:tplc="54BC1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6B0"/>
    <w:rsid w:val="00070E4C"/>
    <w:rsid w:val="00075267"/>
    <w:rsid w:val="00105078"/>
    <w:rsid w:val="00204CF2"/>
    <w:rsid w:val="00232CAB"/>
    <w:rsid w:val="002D45E8"/>
    <w:rsid w:val="00325686"/>
    <w:rsid w:val="00330627"/>
    <w:rsid w:val="00333689"/>
    <w:rsid w:val="003F3780"/>
    <w:rsid w:val="003F6A08"/>
    <w:rsid w:val="004879DC"/>
    <w:rsid w:val="00512607"/>
    <w:rsid w:val="005B283D"/>
    <w:rsid w:val="005E7C39"/>
    <w:rsid w:val="006E115A"/>
    <w:rsid w:val="00701B8B"/>
    <w:rsid w:val="00743992"/>
    <w:rsid w:val="0076085F"/>
    <w:rsid w:val="007D03E3"/>
    <w:rsid w:val="00861DCC"/>
    <w:rsid w:val="008A2434"/>
    <w:rsid w:val="008C716E"/>
    <w:rsid w:val="009522BE"/>
    <w:rsid w:val="00990C4E"/>
    <w:rsid w:val="009D6DB1"/>
    <w:rsid w:val="009E4AF6"/>
    <w:rsid w:val="009F7C37"/>
    <w:rsid w:val="00A32C4D"/>
    <w:rsid w:val="00AA3335"/>
    <w:rsid w:val="00AA67B1"/>
    <w:rsid w:val="00AA773A"/>
    <w:rsid w:val="00AB28DE"/>
    <w:rsid w:val="00B31DC9"/>
    <w:rsid w:val="00C35558"/>
    <w:rsid w:val="00C51C38"/>
    <w:rsid w:val="00C5788E"/>
    <w:rsid w:val="00CD1175"/>
    <w:rsid w:val="00CE3E98"/>
    <w:rsid w:val="00D14E64"/>
    <w:rsid w:val="00D17925"/>
    <w:rsid w:val="00D33B9B"/>
    <w:rsid w:val="00D366B0"/>
    <w:rsid w:val="00DE6EA1"/>
    <w:rsid w:val="00EB7995"/>
    <w:rsid w:val="00F1192F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0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3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3E3"/>
    <w:pPr>
      <w:spacing w:after="0" w:line="240" w:lineRule="auto"/>
    </w:pPr>
  </w:style>
  <w:style w:type="character" w:styleId="a5">
    <w:name w:val="Strong"/>
    <w:basedOn w:val="a0"/>
    <w:uiPriority w:val="22"/>
    <w:qFormat/>
    <w:rsid w:val="007D03E3"/>
    <w:rPr>
      <w:b/>
      <w:bCs/>
    </w:rPr>
  </w:style>
  <w:style w:type="character" w:styleId="a6">
    <w:name w:val="Emphasis"/>
    <w:basedOn w:val="a0"/>
    <w:uiPriority w:val="20"/>
    <w:qFormat/>
    <w:rsid w:val="007D0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0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3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3E3"/>
    <w:pPr>
      <w:spacing w:after="0" w:line="240" w:lineRule="auto"/>
    </w:pPr>
  </w:style>
  <w:style w:type="character" w:styleId="a5">
    <w:name w:val="Strong"/>
    <w:basedOn w:val="a0"/>
    <w:uiPriority w:val="22"/>
    <w:qFormat/>
    <w:rsid w:val="007D03E3"/>
    <w:rPr>
      <w:b/>
      <w:bCs/>
    </w:rPr>
  </w:style>
  <w:style w:type="character" w:styleId="a6">
    <w:name w:val="Emphasis"/>
    <w:basedOn w:val="a0"/>
    <w:uiPriority w:val="20"/>
    <w:qFormat/>
    <w:rsid w:val="007D0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4DB5-15F8-4153-9639-B18BFF1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Елена В. Палейчук</cp:lastModifiedBy>
  <cp:revision>18</cp:revision>
  <cp:lastPrinted>2020-01-10T10:05:00Z</cp:lastPrinted>
  <dcterms:created xsi:type="dcterms:W3CDTF">2019-10-23T07:17:00Z</dcterms:created>
  <dcterms:modified xsi:type="dcterms:W3CDTF">2020-02-04T13:07:00Z</dcterms:modified>
</cp:coreProperties>
</file>